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022" w:rsidRPr="007B1EF3" w:rsidRDefault="007B1EF3" w:rsidP="007B1E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1EF3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7B1EF3">
        <w:rPr>
          <w:rFonts w:ascii="Times New Roman" w:hAnsi="Times New Roman" w:cs="Times New Roman"/>
          <w:b/>
          <w:sz w:val="28"/>
          <w:szCs w:val="28"/>
          <w:lang w:val="en-US"/>
        </w:rPr>
        <w:t>’</w:t>
      </w:r>
      <w:proofErr w:type="spellStart"/>
      <w:r w:rsidRPr="007B1EF3">
        <w:rPr>
          <w:rFonts w:ascii="Times New Roman" w:hAnsi="Times New Roman" w:cs="Times New Roman"/>
          <w:b/>
          <w:sz w:val="28"/>
          <w:szCs w:val="28"/>
          <w:lang w:val="uk-UA"/>
        </w:rPr>
        <w:t>ята</w:t>
      </w:r>
      <w:proofErr w:type="spellEnd"/>
      <w:r w:rsidRPr="007B1E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група</w:t>
      </w:r>
    </w:p>
    <w:p w:rsidR="007B1EF3" w:rsidRDefault="007B1EF3" w:rsidP="007B1E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1EF3">
        <w:rPr>
          <w:rFonts w:ascii="Times New Roman" w:hAnsi="Times New Roman" w:cs="Times New Roman"/>
          <w:b/>
          <w:sz w:val="28"/>
          <w:szCs w:val="28"/>
          <w:lang w:val="uk-UA"/>
        </w:rPr>
        <w:t>Біологічні катастрофи</w:t>
      </w:r>
    </w:p>
    <w:p w:rsidR="00DA6F7C" w:rsidRDefault="00E00089" w:rsidP="00DA6F7C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9264" behindDoc="1" locked="0" layoutInCell="1" allowOverlap="1" wp14:anchorId="7C331AB7" wp14:editId="4F94CD4C">
            <wp:simplePos x="0" y="0"/>
            <wp:positionH relativeFrom="column">
              <wp:posOffset>2070735</wp:posOffset>
            </wp:positionH>
            <wp:positionV relativeFrom="paragraph">
              <wp:posOffset>5748655</wp:posOffset>
            </wp:positionV>
            <wp:extent cx="1993967" cy="1601470"/>
            <wp:effectExtent l="0" t="0" r="635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67" cy="160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361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0288" behindDoc="1" locked="0" layoutInCell="1" allowOverlap="1" wp14:anchorId="1A94CF54" wp14:editId="59E28083">
            <wp:simplePos x="0" y="0"/>
            <wp:positionH relativeFrom="column">
              <wp:posOffset>4251959</wp:posOffset>
            </wp:positionH>
            <wp:positionV relativeFrom="paragraph">
              <wp:posOffset>5864099</wp:posOffset>
            </wp:positionV>
            <wp:extent cx="2091997" cy="1668780"/>
            <wp:effectExtent l="95250" t="228600" r="22860" b="25527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18446">
                      <a:off x="0" y="0"/>
                      <a:ext cx="2091997" cy="1668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6F7C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 wp14:anchorId="616907DE" wp14:editId="155FA72B">
            <wp:simplePos x="0" y="0"/>
            <wp:positionH relativeFrom="column">
              <wp:posOffset>137160</wp:posOffset>
            </wp:positionH>
            <wp:positionV relativeFrom="paragraph">
              <wp:posOffset>5751195</wp:posOffset>
            </wp:positionV>
            <wp:extent cx="1847850" cy="2198394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1983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>Біологічні катастрофи виникають внаслідок аварій; випадкового занесення в навколишнє середовище збудників хвороби; завезення або перенесення збудника хвороби з інших країн в результаті порушення епідеміологічних норм; при застосуванні біологічної зброї і поширення на місцевості хвороботворних мікробів,</w:t>
      </w:r>
      <w:r w:rsidR="007B1E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 xml:space="preserve">токсинів, небезпечних шкідників. </w:t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 xml:space="preserve">Біологічні </w:t>
      </w:r>
      <w:r w:rsidR="007B1EF3">
        <w:rPr>
          <w:rFonts w:ascii="Times New Roman" w:hAnsi="Times New Roman" w:cs="Times New Roman"/>
          <w:sz w:val="28"/>
          <w:szCs w:val="28"/>
          <w:lang w:val="uk-UA"/>
        </w:rPr>
        <w:t>катастрофи</w:t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 xml:space="preserve"> пов’язані з дією на людину отруйних речовин біологічного походження.</w:t>
      </w:r>
      <w:r w:rsidR="007B1E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>До небезпечних факторів бі</w:t>
      </w:r>
      <w:r w:rsidR="007B1EF3">
        <w:rPr>
          <w:rFonts w:ascii="Times New Roman" w:hAnsi="Times New Roman" w:cs="Times New Roman"/>
          <w:sz w:val="28"/>
          <w:szCs w:val="28"/>
          <w:lang w:val="uk-UA"/>
        </w:rPr>
        <w:t xml:space="preserve">ологічного походження належать: </w:t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>макроорганізм</w:t>
      </w:r>
      <w:r w:rsidR="007B1EF3">
        <w:rPr>
          <w:rFonts w:ascii="Times New Roman" w:hAnsi="Times New Roman" w:cs="Times New Roman"/>
          <w:sz w:val="28"/>
          <w:szCs w:val="28"/>
          <w:lang w:val="uk-UA"/>
        </w:rPr>
        <w:t xml:space="preserve">и (рослини та тварини); </w:t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>патогенні мікроорганізми - збудники інфекційних захворювань (бактерії, віруси, гриби, кліщі, паразитичні черви, найпростіші), які можуть в</w:t>
      </w:r>
      <w:r w:rsidR="007B1EF3">
        <w:rPr>
          <w:rFonts w:ascii="Times New Roman" w:hAnsi="Times New Roman" w:cs="Times New Roman"/>
          <w:sz w:val="28"/>
          <w:szCs w:val="28"/>
          <w:lang w:val="uk-UA"/>
        </w:rPr>
        <w:t xml:space="preserve">икликати біологічну катастрофу. </w:t>
      </w:r>
      <w:r w:rsidR="007B1EF3" w:rsidRPr="007B1EF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Збільшення кількості мікробіологічних об’єктів </w:t>
      </w:r>
      <w:r w:rsidR="007B1EF3" w:rsidRPr="007B1EF3">
        <w:rPr>
          <w:rFonts w:ascii="Times New Roman" w:hAnsi="Times New Roman" w:cs="Times New Roman"/>
          <w:sz w:val="28"/>
          <w:szCs w:val="28"/>
          <w:u w:val="single"/>
          <w:lang w:val="uk-UA"/>
        </w:rPr>
        <w:t>- збільшення кількості мікроорганізмів, в основному вірусів, бактерій, грибів, водоростей на певній території.</w:t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>Отруйні представники флори (отруйні рослини) – це рослини, які у процесі життєдіяльності накопичують речовини, що можуть спричинити отруєння і смерть живих істот при різном</w:t>
      </w:r>
      <w:r w:rsidR="007B1EF3">
        <w:rPr>
          <w:rFonts w:ascii="Times New Roman" w:hAnsi="Times New Roman" w:cs="Times New Roman"/>
          <w:sz w:val="28"/>
          <w:szCs w:val="28"/>
          <w:lang w:val="uk-UA"/>
        </w:rPr>
        <w:t xml:space="preserve">анітних формах контакту з ними. </w:t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>Отруйними вважаються такі рослини, для яких отруйність є видовою, а не індивідуальною властивістю, набутою внаслідок зростання на забрудненому ґрунті (наприкл</w:t>
      </w:r>
      <w:r w:rsidR="007B1EF3">
        <w:rPr>
          <w:rFonts w:ascii="Times New Roman" w:hAnsi="Times New Roman" w:cs="Times New Roman"/>
          <w:sz w:val="28"/>
          <w:szCs w:val="28"/>
          <w:lang w:val="uk-UA"/>
        </w:rPr>
        <w:t>ад, радіоактивними речовинами). І</w:t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>снує близько 10000 видів рослин і грибів, які можуть викликати важкі або навіть смертельні отруєння людей. Шкідливим чинником отруйних рослин є алкалоїд глюкозиди, кислоти, смоли, вуглеводи та інші сполуки.</w:t>
      </w:r>
      <w:r w:rsidR="007B1EF3" w:rsidRPr="007B1EF3">
        <w:rPr>
          <w:lang w:val="uk-UA"/>
        </w:rPr>
        <w:t xml:space="preserve"> </w:t>
      </w:r>
      <w:r w:rsidR="007B1EF3" w:rsidRPr="007B1EF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Епідемія</w:t>
      </w:r>
      <w:r w:rsidR="007B1EF3" w:rsidRPr="007B1EF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</w:t>
      </w:r>
      <w:r w:rsidR="007B1EF3" w:rsidRPr="007B1EF3">
        <w:rPr>
          <w:u w:val="single"/>
          <w:lang w:val="uk-UA"/>
        </w:rPr>
        <w:t xml:space="preserve"> </w:t>
      </w:r>
      <w:r w:rsidR="007B1EF3" w:rsidRPr="007B1EF3">
        <w:rPr>
          <w:rFonts w:ascii="Times New Roman" w:hAnsi="Times New Roman" w:cs="Times New Roman"/>
          <w:sz w:val="28"/>
          <w:szCs w:val="28"/>
          <w:u w:val="single"/>
          <w:lang w:val="uk-UA"/>
        </w:rPr>
        <w:t>тип захворювання, яке є новим для даної популяції протягом періоду збереження імунної «пам'яті» та розповсюджується зі швидкістю, що значно перевищує очікувану, засновуючись на нещодавньому попередньому досвіді.</w:t>
      </w:r>
      <w:r w:rsidR="007B1EF3" w:rsidRPr="007B1EF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B1EF3" w:rsidRPr="007B1EF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Захворювання та враження рослин і тварин</w:t>
      </w:r>
      <w:r w:rsidR="007B1EF3" w:rsidRPr="007B1EF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7B1EF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- </w:t>
      </w:r>
      <w:r w:rsidR="007B1EF3" w:rsidRPr="007B1EF3">
        <w:rPr>
          <w:rFonts w:ascii="Times New Roman" w:hAnsi="Times New Roman" w:cs="Times New Roman"/>
          <w:sz w:val="28"/>
          <w:szCs w:val="28"/>
          <w:u w:val="single"/>
          <w:lang w:val="uk-UA"/>
        </w:rPr>
        <w:t>хвороби, які виникають в результаті впливу на рослину чи тварину</w:t>
      </w:r>
      <w:r w:rsidR="007C4A6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хвороботворних мікроорганізмів</w:t>
      </w:r>
    </w:p>
    <w:p w:rsidR="007B1EF3" w:rsidRPr="007B1EF3" w:rsidRDefault="00E00089" w:rsidP="00DA6F7C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2F78FA1" wp14:editId="3E4DE0AA">
                <wp:simplePos x="0" y="0"/>
                <wp:positionH relativeFrom="column">
                  <wp:posOffset>2346960</wp:posOffset>
                </wp:positionH>
                <wp:positionV relativeFrom="paragraph">
                  <wp:posOffset>1426210</wp:posOffset>
                </wp:positionV>
                <wp:extent cx="2533650" cy="238125"/>
                <wp:effectExtent l="0" t="0" r="0" b="9525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3650" cy="2381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00089" w:rsidRPr="00E00089" w:rsidRDefault="00E00089" w:rsidP="00E00089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E00089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Захворювання рослин і тварин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F78FA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left:0;text-align:left;margin-left:184.8pt;margin-top:112.3pt;width:199.5pt;height:1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" stroked="f">
                <v:textbox inset="0,0,0,0">
                  <w:txbxContent>
                    <w:p w:rsidR="00E00089" w:rsidRPr="00E00089" w:rsidRDefault="00E00089" w:rsidP="00E00089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:u w:val="single"/>
                        </w:rPr>
                      </w:pPr>
                      <w:r w:rsidRPr="00E00089">
                        <w:rPr>
                          <w:b/>
                          <w:sz w:val="28"/>
                          <w:szCs w:val="28"/>
                          <w:lang w:val="uk-UA"/>
                        </w:rPr>
                        <w:t>Захворювання рослин і тварин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4384" behindDoc="1" locked="0" layoutInCell="1" allowOverlap="1" wp14:anchorId="307DD3CB" wp14:editId="6632D5CE">
            <wp:simplePos x="0" y="0"/>
            <wp:positionH relativeFrom="column">
              <wp:posOffset>3375660</wp:posOffset>
            </wp:positionH>
            <wp:positionV relativeFrom="paragraph">
              <wp:posOffset>1757045</wp:posOffset>
            </wp:positionV>
            <wp:extent cx="2200275" cy="1476703"/>
            <wp:effectExtent l="0" t="0" r="0" b="952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4767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1361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AD95638" wp14:editId="4ECD6255">
                <wp:simplePos x="0" y="0"/>
                <wp:positionH relativeFrom="column">
                  <wp:posOffset>1470660</wp:posOffset>
                </wp:positionH>
                <wp:positionV relativeFrom="paragraph">
                  <wp:posOffset>3235960</wp:posOffset>
                </wp:positionV>
                <wp:extent cx="1438275" cy="635"/>
                <wp:effectExtent l="0" t="0" r="9525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81361" w:rsidRPr="00E00089" w:rsidRDefault="00A81361" w:rsidP="00A81361">
                            <w:pPr>
                              <w:pStyle w:val="a3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E00089">
                              <w:rPr>
                                <w:b/>
                                <w:sz w:val="28"/>
                                <w:szCs w:val="28"/>
                                <w:lang w:val="uk-UA"/>
                              </w:rPr>
                              <w:t>Епідемія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D95638" id="Надпись 8" o:spid="_x0000_s1027" type="#_x0000_t202" style="position:absolute;left:0;text-align:left;margin-left:115.8pt;margin-top:254.8pt;width:113.25pt;height:.0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" stroked="f">
                <v:textbox style="mso-fit-shape-to-text:t" inset="0,0,0,0">
                  <w:txbxContent>
                    <w:p w:rsidR="00A81361" w:rsidRPr="00E00089" w:rsidRDefault="00A81361" w:rsidP="00A81361">
                      <w:pPr>
                        <w:pStyle w:val="a3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:u w:val="single"/>
                        </w:rPr>
                      </w:pPr>
                      <w:r w:rsidRPr="00E00089">
                        <w:rPr>
                          <w:b/>
                          <w:sz w:val="28"/>
                          <w:szCs w:val="28"/>
                          <w:lang w:val="uk-UA"/>
                        </w:rPr>
                        <w:t>Епідемія</w:t>
                      </w:r>
                    </w:p>
                  </w:txbxContent>
                </v:textbox>
              </v:shape>
            </w:pict>
          </mc:Fallback>
        </mc:AlternateContent>
      </w:r>
      <w:r w:rsidR="00A81361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1312" behindDoc="1" locked="0" layoutInCell="1" allowOverlap="1" wp14:anchorId="3842355D" wp14:editId="5F060C7F">
            <wp:simplePos x="0" y="0"/>
            <wp:positionH relativeFrom="column">
              <wp:posOffset>822960</wp:posOffset>
            </wp:positionH>
            <wp:positionV relativeFrom="paragraph">
              <wp:posOffset>1873885</wp:posOffset>
            </wp:positionV>
            <wp:extent cx="2329276" cy="143764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276" cy="143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B1EF3" w:rsidRPr="007B1EF3" w:rsidSect="007B1EF3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EF3"/>
    <w:rsid w:val="007B1EF3"/>
    <w:rsid w:val="007C4A6A"/>
    <w:rsid w:val="00A81361"/>
    <w:rsid w:val="00DA6F7C"/>
    <w:rsid w:val="00E00089"/>
    <w:rsid w:val="00E9370C"/>
    <w:rsid w:val="00F3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66B7A7-9E51-4C6B-AD4D-E9CA9C7A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A8136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2015-11-22T09:17:00Z</dcterms:created>
  <dcterms:modified xsi:type="dcterms:W3CDTF">2015-11-22T14:20:00Z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491344</vt:lpwstr>
  </property>
  <property fmtid="{D5CDD505-2E9C-101B-9397-08002B2CF9AE}" name="NXPowerLiteVersion" pid="3">
    <vt:lpwstr>D4.1.4</vt:lpwstr>
  </property>
</Properties>
</file>